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49" w:rsidRDefault="00C86549" w:rsidP="00C86549">
      <w:pPr>
        <w:shd w:val="clear" w:color="auto" w:fill="FFFFFF"/>
        <w:tabs>
          <w:tab w:val="left" w:pos="-1560"/>
        </w:tabs>
        <w:jc w:val="center"/>
        <w:rPr>
          <w:rFonts w:eastAsia="MS Mincho"/>
          <w:b/>
          <w:bCs/>
          <w:kern w:val="2"/>
          <w:lang w:eastAsia="hi-IN" w:bidi="hi-IN"/>
        </w:rPr>
      </w:pPr>
      <w:r w:rsidRPr="00C86549">
        <w:rPr>
          <w:rFonts w:eastAsia="MS Mincho"/>
          <w:b/>
          <w:bCs/>
          <w:kern w:val="2"/>
          <w:lang w:eastAsia="hi-IN" w:bidi="hi-IN"/>
        </w:rPr>
        <w:t>ВІДДІЛ ЖИТЛОВО-КОМУНАЛЬНОГО ГОСПОДАРСТВА, БЛАГОУСТРОЮ, ІНФРАСТРУКТУРИ, ТРАНСПОРТУ ТА ОХОРОНИ НАВКОЛИШНЬОГО СЕРЕДОВИЩА НОВОВОДОЛАЗЬКОЇ СЕЛИЩНОЇ РАДИ</w:t>
      </w:r>
    </w:p>
    <w:p w:rsidR="00C86549" w:rsidRPr="003865B9" w:rsidRDefault="00C86549" w:rsidP="00C86549">
      <w:pPr>
        <w:shd w:val="clear" w:color="auto" w:fill="FFFFFF"/>
        <w:tabs>
          <w:tab w:val="left" w:pos="-1560"/>
        </w:tabs>
        <w:jc w:val="center"/>
        <w:rPr>
          <w:rFonts w:eastAsia="MS Mincho"/>
          <w:b/>
          <w:bCs/>
          <w:kern w:val="2"/>
          <w:sz w:val="20"/>
          <w:szCs w:val="20"/>
          <w:lang w:eastAsia="hi-IN" w:bidi="hi-IN"/>
        </w:rPr>
      </w:pPr>
    </w:p>
    <w:p w:rsidR="00C86549" w:rsidRPr="003865B9" w:rsidRDefault="00C86549" w:rsidP="00C86549">
      <w:pPr>
        <w:shd w:val="clear" w:color="auto" w:fill="FFFFFF"/>
        <w:tabs>
          <w:tab w:val="left" w:pos="-1560"/>
        </w:tabs>
        <w:jc w:val="center"/>
        <w:rPr>
          <w:rFonts w:eastAsia="MS Mincho"/>
          <w:bCs/>
          <w:kern w:val="2"/>
          <w:sz w:val="20"/>
          <w:szCs w:val="20"/>
          <w:lang w:eastAsia="hi-IN" w:bidi="hi-IN"/>
        </w:rPr>
      </w:pPr>
      <w:r w:rsidRPr="003865B9">
        <w:rPr>
          <w:rFonts w:eastAsia="MS Mincho"/>
          <w:bCs/>
          <w:kern w:val="2"/>
          <w:sz w:val="20"/>
          <w:szCs w:val="20"/>
          <w:lang w:eastAsia="hi-IN" w:bidi="hi-IN"/>
        </w:rPr>
        <w:t>адреса:</w:t>
      </w:r>
      <w:r w:rsidR="00025122">
        <w:rPr>
          <w:rFonts w:eastAsia="MS Mincho"/>
          <w:bCs/>
          <w:kern w:val="2"/>
          <w:sz w:val="20"/>
          <w:szCs w:val="20"/>
          <w:lang w:eastAsia="hi-IN" w:bidi="hi-IN"/>
        </w:rPr>
        <w:t xml:space="preserve"> </w:t>
      </w:r>
      <w:r w:rsidRPr="003865B9">
        <w:rPr>
          <w:rFonts w:eastAsia="MS Mincho"/>
          <w:bCs/>
          <w:kern w:val="2"/>
          <w:sz w:val="20"/>
          <w:szCs w:val="20"/>
          <w:lang w:eastAsia="hi-IN" w:bidi="hi-IN"/>
        </w:rPr>
        <w:t xml:space="preserve">Україна, 63202, </w:t>
      </w:r>
      <w:r w:rsidRPr="003865B9">
        <w:rPr>
          <w:rFonts w:eastAsia="MS Mincho"/>
          <w:bCs/>
          <w:kern w:val="2"/>
          <w:sz w:val="20"/>
          <w:szCs w:val="20"/>
          <w:lang w:eastAsia="hi-IN" w:bidi="hi-IN"/>
        </w:rPr>
        <w:t>Харківська область, Харківський район,</w:t>
      </w:r>
      <w:r w:rsidRPr="003865B9">
        <w:rPr>
          <w:rFonts w:eastAsia="MS Mincho"/>
          <w:bCs/>
          <w:kern w:val="2"/>
          <w:sz w:val="20"/>
          <w:szCs w:val="20"/>
          <w:lang w:eastAsia="hi-IN" w:bidi="hi-IN"/>
        </w:rPr>
        <w:t xml:space="preserve"> </w:t>
      </w:r>
      <w:r w:rsidRPr="003865B9">
        <w:rPr>
          <w:rFonts w:eastAsia="MS Mincho"/>
          <w:bCs/>
          <w:kern w:val="2"/>
          <w:sz w:val="20"/>
          <w:szCs w:val="20"/>
          <w:lang w:eastAsia="hi-IN" w:bidi="hi-IN"/>
        </w:rPr>
        <w:t>селище Нова Водолага,</w:t>
      </w:r>
    </w:p>
    <w:p w:rsidR="00C86549" w:rsidRPr="003865B9" w:rsidRDefault="00C86549" w:rsidP="00C86549">
      <w:pPr>
        <w:shd w:val="clear" w:color="auto" w:fill="FFFFFF"/>
        <w:tabs>
          <w:tab w:val="left" w:pos="-1560"/>
        </w:tabs>
        <w:jc w:val="center"/>
        <w:rPr>
          <w:rFonts w:eastAsia="MS Mincho"/>
          <w:bCs/>
          <w:kern w:val="2"/>
          <w:sz w:val="20"/>
          <w:szCs w:val="20"/>
          <w:lang w:eastAsia="hi-IN" w:bidi="hi-IN"/>
        </w:rPr>
      </w:pPr>
      <w:r w:rsidRPr="003865B9">
        <w:rPr>
          <w:rFonts w:eastAsia="MS Mincho"/>
          <w:bCs/>
          <w:kern w:val="2"/>
          <w:sz w:val="20"/>
          <w:szCs w:val="20"/>
          <w:lang w:eastAsia="hi-IN" w:bidi="hi-IN"/>
        </w:rPr>
        <w:t xml:space="preserve"> </w:t>
      </w:r>
      <w:r w:rsidRPr="003865B9">
        <w:rPr>
          <w:rFonts w:eastAsia="MS Mincho"/>
          <w:bCs/>
          <w:kern w:val="2"/>
          <w:sz w:val="20"/>
          <w:szCs w:val="20"/>
          <w:lang w:eastAsia="hi-IN" w:bidi="hi-IN"/>
        </w:rPr>
        <w:t>вул. Донця Григорія, 14</w:t>
      </w:r>
      <w:r w:rsidRPr="003865B9">
        <w:rPr>
          <w:rFonts w:eastAsia="MS Mincho"/>
          <w:bCs/>
          <w:kern w:val="2"/>
          <w:sz w:val="20"/>
          <w:szCs w:val="20"/>
          <w:lang w:eastAsia="hi-IN" w:bidi="hi-IN"/>
        </w:rPr>
        <w:t xml:space="preserve"> </w:t>
      </w:r>
      <w:r w:rsidRPr="003865B9">
        <w:rPr>
          <w:rFonts w:eastAsia="MS Mincho"/>
          <w:bCs/>
          <w:kern w:val="2"/>
          <w:sz w:val="20"/>
          <w:szCs w:val="20"/>
          <w:lang w:eastAsia="hi-IN" w:bidi="hi-IN"/>
        </w:rPr>
        <w:t>код ЄДРПО 41826564</w:t>
      </w:r>
    </w:p>
    <w:p w:rsidR="00C86549" w:rsidRPr="00C86549" w:rsidRDefault="00C86549" w:rsidP="00C8654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0"/>
          <w:szCs w:val="20"/>
        </w:rPr>
      </w:pPr>
    </w:p>
    <w:tbl>
      <w:tblPr>
        <w:tblStyle w:val="a6"/>
        <w:tblW w:w="92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210"/>
        <w:gridCol w:w="5578"/>
      </w:tblGrid>
      <w:tr w:rsidR="001344B7">
        <w:tc>
          <w:tcPr>
            <w:tcW w:w="9209" w:type="dxa"/>
            <w:gridSpan w:val="3"/>
            <w:shd w:val="clear" w:color="auto" w:fill="auto"/>
          </w:tcPr>
          <w:p w:rsidR="001344B7" w:rsidRDefault="00077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 (закупівля</w:t>
            </w:r>
            <w:r w:rsidRPr="00F45C11">
              <w:rPr>
                <w:b/>
                <w:sz w:val="22"/>
                <w:szCs w:val="22"/>
              </w:rPr>
              <w:t xml:space="preserve"> </w:t>
            </w:r>
            <w:hyperlink r:id="rId6" w:tgtFrame="_blank" w:history="1">
              <w:r w:rsidR="00F45C11" w:rsidRPr="00F45C11">
                <w:rPr>
                  <w:rStyle w:val="a7"/>
                  <w:b/>
                  <w:color w:val="auto"/>
                  <w:sz w:val="22"/>
                  <w:szCs w:val="22"/>
                  <w:u w:val="none"/>
                  <w:shd w:val="clear" w:color="auto" w:fill="FFFFFF"/>
                </w:rPr>
                <w:t>UA-2026-05-05-002766-a</w:t>
              </w:r>
            </w:hyperlink>
            <w:r>
              <w:rPr>
                <w:b/>
                <w:sz w:val="20"/>
                <w:szCs w:val="20"/>
              </w:rPr>
              <w:t>)</w:t>
            </w:r>
          </w:p>
          <w:p w:rsidR="001344B7" w:rsidRDefault="001344B7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1344B7">
        <w:trPr>
          <w:trHeight w:val="1215"/>
        </w:trPr>
        <w:tc>
          <w:tcPr>
            <w:tcW w:w="421" w:type="dxa"/>
            <w:shd w:val="clear" w:color="auto" w:fill="auto"/>
          </w:tcPr>
          <w:p w:rsidR="001344B7" w:rsidRDefault="00077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344B7" w:rsidRDefault="00077B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578" w:type="dxa"/>
            <w:shd w:val="clear" w:color="auto" w:fill="auto"/>
          </w:tcPr>
          <w:p w:rsidR="009A1CBD" w:rsidRPr="00077B7E" w:rsidRDefault="009A1CBD" w:rsidP="009A1CBD">
            <w:pPr>
              <w:tabs>
                <w:tab w:val="left" w:pos="5220"/>
              </w:tabs>
              <w:jc w:val="both"/>
              <w:rPr>
                <w:b/>
                <w:sz w:val="20"/>
                <w:szCs w:val="20"/>
              </w:rPr>
            </w:pPr>
            <w:r w:rsidRPr="00077B7E">
              <w:rPr>
                <w:rFonts w:hint="eastAsia"/>
                <w:b/>
                <w:sz w:val="20"/>
                <w:szCs w:val="20"/>
              </w:rPr>
              <w:t>Капітальний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ремонт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частини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тротуару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по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вулиці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7B7E">
              <w:rPr>
                <w:rFonts w:hint="eastAsia"/>
                <w:b/>
                <w:sz w:val="20"/>
                <w:szCs w:val="20"/>
              </w:rPr>
              <w:t>Воскресінська</w:t>
            </w:r>
            <w:proofErr w:type="spellEnd"/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в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селищі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Нова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Водолага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Харківського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району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Харківської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області</w:t>
            </w:r>
            <w:r w:rsidRPr="00077B7E">
              <w:rPr>
                <w:b/>
                <w:sz w:val="20"/>
                <w:szCs w:val="20"/>
              </w:rPr>
              <w:t xml:space="preserve"> (</w:t>
            </w:r>
            <w:r w:rsidRPr="00077B7E">
              <w:rPr>
                <w:rFonts w:hint="eastAsia"/>
                <w:b/>
                <w:sz w:val="20"/>
                <w:szCs w:val="20"/>
              </w:rPr>
              <w:t>код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ДК</w:t>
            </w:r>
            <w:r w:rsidRPr="00077B7E">
              <w:rPr>
                <w:b/>
                <w:sz w:val="20"/>
                <w:szCs w:val="20"/>
              </w:rPr>
              <w:t xml:space="preserve"> 021:2015 – 45230000-8 «</w:t>
            </w:r>
            <w:r w:rsidRPr="00077B7E">
              <w:rPr>
                <w:rFonts w:hint="eastAsia"/>
                <w:b/>
                <w:sz w:val="20"/>
                <w:szCs w:val="20"/>
              </w:rPr>
              <w:t>Будівництво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трубопроводів</w:t>
            </w:r>
            <w:r w:rsidRPr="00077B7E">
              <w:rPr>
                <w:b/>
                <w:sz w:val="20"/>
                <w:szCs w:val="20"/>
              </w:rPr>
              <w:t xml:space="preserve">, </w:t>
            </w:r>
            <w:r w:rsidRPr="00077B7E">
              <w:rPr>
                <w:rFonts w:hint="eastAsia"/>
                <w:b/>
                <w:sz w:val="20"/>
                <w:szCs w:val="20"/>
              </w:rPr>
              <w:t>ліній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зв’язку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та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7B7E">
              <w:rPr>
                <w:rFonts w:hint="eastAsia"/>
                <w:b/>
                <w:sz w:val="20"/>
                <w:szCs w:val="20"/>
              </w:rPr>
              <w:t>електропередач</w:t>
            </w:r>
            <w:proofErr w:type="spellEnd"/>
            <w:r w:rsidRPr="00077B7E">
              <w:rPr>
                <w:b/>
                <w:sz w:val="20"/>
                <w:szCs w:val="20"/>
              </w:rPr>
              <w:t xml:space="preserve">, </w:t>
            </w:r>
            <w:r w:rsidRPr="00077B7E">
              <w:rPr>
                <w:rFonts w:hint="eastAsia"/>
                <w:b/>
                <w:sz w:val="20"/>
                <w:szCs w:val="20"/>
              </w:rPr>
              <w:t>шосе</w:t>
            </w:r>
            <w:r w:rsidRPr="00077B7E">
              <w:rPr>
                <w:b/>
                <w:sz w:val="20"/>
                <w:szCs w:val="20"/>
              </w:rPr>
              <w:t xml:space="preserve">, </w:t>
            </w:r>
            <w:r w:rsidRPr="00077B7E">
              <w:rPr>
                <w:rFonts w:hint="eastAsia"/>
                <w:b/>
                <w:sz w:val="20"/>
                <w:szCs w:val="20"/>
              </w:rPr>
              <w:t>доріг</w:t>
            </w:r>
            <w:r w:rsidRPr="00077B7E">
              <w:rPr>
                <w:b/>
                <w:sz w:val="20"/>
                <w:szCs w:val="20"/>
              </w:rPr>
              <w:t xml:space="preserve">, </w:t>
            </w:r>
            <w:r w:rsidRPr="00077B7E">
              <w:rPr>
                <w:rFonts w:hint="eastAsia"/>
                <w:b/>
                <w:sz w:val="20"/>
                <w:szCs w:val="20"/>
              </w:rPr>
              <w:t>аеродромів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і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залізничних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доріг</w:t>
            </w:r>
            <w:r w:rsidRPr="00077B7E">
              <w:rPr>
                <w:b/>
                <w:sz w:val="20"/>
                <w:szCs w:val="20"/>
              </w:rPr>
              <w:t xml:space="preserve">; </w:t>
            </w:r>
            <w:r w:rsidRPr="00077B7E">
              <w:rPr>
                <w:rFonts w:hint="eastAsia"/>
                <w:b/>
                <w:sz w:val="20"/>
                <w:szCs w:val="20"/>
              </w:rPr>
              <w:t>вирівнювання</w:t>
            </w:r>
            <w:r w:rsidRPr="00077B7E">
              <w:rPr>
                <w:b/>
                <w:sz w:val="20"/>
                <w:szCs w:val="20"/>
              </w:rPr>
              <w:t xml:space="preserve"> </w:t>
            </w:r>
            <w:r w:rsidRPr="00077B7E">
              <w:rPr>
                <w:rFonts w:hint="eastAsia"/>
                <w:b/>
                <w:sz w:val="20"/>
                <w:szCs w:val="20"/>
              </w:rPr>
              <w:t>поверхонь»</w:t>
            </w:r>
            <w:r w:rsidRPr="00077B7E">
              <w:rPr>
                <w:b/>
                <w:sz w:val="20"/>
                <w:szCs w:val="20"/>
              </w:rPr>
              <w:t>)</w:t>
            </w:r>
          </w:p>
          <w:p w:rsidR="001344B7" w:rsidRDefault="001344B7">
            <w:pPr>
              <w:shd w:val="clear" w:color="auto" w:fill="FFFFFF"/>
              <w:spacing w:after="150"/>
              <w:jc w:val="both"/>
              <w:rPr>
                <w:sz w:val="20"/>
                <w:szCs w:val="20"/>
              </w:rPr>
            </w:pPr>
          </w:p>
        </w:tc>
      </w:tr>
      <w:tr w:rsidR="001344B7">
        <w:tc>
          <w:tcPr>
            <w:tcW w:w="421" w:type="dxa"/>
            <w:shd w:val="clear" w:color="auto" w:fill="auto"/>
          </w:tcPr>
          <w:p w:rsidR="001344B7" w:rsidRDefault="00077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344B7" w:rsidRDefault="00077B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78" w:type="dxa"/>
            <w:shd w:val="clear" w:color="auto" w:fill="auto"/>
          </w:tcPr>
          <w:p w:rsidR="001344B7" w:rsidRPr="00957B07" w:rsidRDefault="00077B7E" w:rsidP="0083694E">
            <w:pPr>
              <w:tabs>
                <w:tab w:val="left" w:pos="5220"/>
              </w:tabs>
              <w:jc w:val="both"/>
            </w:pPr>
            <w:r>
              <w:rPr>
                <w:sz w:val="20"/>
                <w:szCs w:val="20"/>
              </w:rPr>
              <w:t xml:space="preserve">Технічні та якісні характеристики предмета закупівлі складені  відповідно до потреб </w:t>
            </w:r>
            <w:r w:rsidR="0083694E">
              <w:rPr>
                <w:sz w:val="20"/>
                <w:szCs w:val="20"/>
              </w:rPr>
              <w:t xml:space="preserve">та місцевості вулиці </w:t>
            </w:r>
            <w:proofErr w:type="spellStart"/>
            <w:r w:rsidR="0083694E">
              <w:rPr>
                <w:sz w:val="20"/>
                <w:szCs w:val="20"/>
              </w:rPr>
              <w:t>Воскресінська</w:t>
            </w:r>
            <w:proofErr w:type="spellEnd"/>
            <w:r w:rsidR="0083694E">
              <w:rPr>
                <w:sz w:val="20"/>
                <w:szCs w:val="20"/>
              </w:rPr>
              <w:t xml:space="preserve"> в селищі Нова Водолага Харківської області</w:t>
            </w:r>
            <w:r>
              <w:rPr>
                <w:sz w:val="20"/>
                <w:szCs w:val="20"/>
              </w:rPr>
              <w:t xml:space="preserve"> та норм чинного законодавства і зазначені в тендерній документації. Робочий </w:t>
            </w:r>
            <w:proofErr w:type="spellStart"/>
            <w:r>
              <w:rPr>
                <w:sz w:val="20"/>
                <w:szCs w:val="20"/>
              </w:rPr>
              <w:t>проєкт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r w:rsidR="00CA5265">
              <w:rPr>
                <w:sz w:val="20"/>
                <w:szCs w:val="20"/>
              </w:rPr>
              <w:t>«</w:t>
            </w:r>
            <w:r w:rsidR="00957B07" w:rsidRPr="00957B07">
              <w:rPr>
                <w:rFonts w:hint="eastAsia"/>
                <w:sz w:val="20"/>
                <w:szCs w:val="20"/>
              </w:rPr>
              <w:t>Капітальний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ремонт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частини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тротуару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по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вулиці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proofErr w:type="spellStart"/>
            <w:r w:rsidR="00957B07" w:rsidRPr="00957B07">
              <w:rPr>
                <w:rFonts w:hint="eastAsia"/>
                <w:sz w:val="20"/>
                <w:szCs w:val="20"/>
              </w:rPr>
              <w:t>Воскресінська</w:t>
            </w:r>
            <w:proofErr w:type="spellEnd"/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в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селищі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Нова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Водолага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Харківського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району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Харківської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області</w:t>
            </w:r>
            <w:r w:rsidR="00957B07" w:rsidRPr="00957B07">
              <w:rPr>
                <w:sz w:val="20"/>
                <w:szCs w:val="20"/>
              </w:rPr>
              <w:t xml:space="preserve"> (</w:t>
            </w:r>
            <w:r w:rsidR="00957B07" w:rsidRPr="00957B07">
              <w:rPr>
                <w:rFonts w:hint="eastAsia"/>
                <w:sz w:val="20"/>
                <w:szCs w:val="20"/>
              </w:rPr>
              <w:t>код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ДК</w:t>
            </w:r>
            <w:r w:rsidR="00957B07" w:rsidRPr="00957B07">
              <w:rPr>
                <w:sz w:val="20"/>
                <w:szCs w:val="20"/>
              </w:rPr>
              <w:t xml:space="preserve"> 021:2015 – 45230000-8 «</w:t>
            </w:r>
            <w:r w:rsidR="00957B07" w:rsidRPr="00957B07">
              <w:rPr>
                <w:rFonts w:hint="eastAsia"/>
                <w:sz w:val="20"/>
                <w:szCs w:val="20"/>
              </w:rPr>
              <w:t>Будівництво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трубопроводів</w:t>
            </w:r>
            <w:r w:rsidR="00957B07" w:rsidRPr="00957B07">
              <w:rPr>
                <w:sz w:val="20"/>
                <w:szCs w:val="20"/>
              </w:rPr>
              <w:t xml:space="preserve">, </w:t>
            </w:r>
            <w:r w:rsidR="00957B07" w:rsidRPr="00957B07">
              <w:rPr>
                <w:rFonts w:hint="eastAsia"/>
                <w:sz w:val="20"/>
                <w:szCs w:val="20"/>
              </w:rPr>
              <w:t>ліній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зв’язку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та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proofErr w:type="spellStart"/>
            <w:r w:rsidR="00957B07" w:rsidRPr="00957B07">
              <w:rPr>
                <w:rFonts w:hint="eastAsia"/>
                <w:sz w:val="20"/>
                <w:szCs w:val="20"/>
              </w:rPr>
              <w:t>електропередач</w:t>
            </w:r>
            <w:proofErr w:type="spellEnd"/>
            <w:r w:rsidR="00957B07" w:rsidRPr="00957B07">
              <w:rPr>
                <w:sz w:val="20"/>
                <w:szCs w:val="20"/>
              </w:rPr>
              <w:t xml:space="preserve">, </w:t>
            </w:r>
            <w:r w:rsidR="00957B07" w:rsidRPr="00957B07">
              <w:rPr>
                <w:rFonts w:hint="eastAsia"/>
                <w:sz w:val="20"/>
                <w:szCs w:val="20"/>
              </w:rPr>
              <w:t>шосе</w:t>
            </w:r>
            <w:r w:rsidR="00957B07" w:rsidRPr="00957B07">
              <w:rPr>
                <w:sz w:val="20"/>
                <w:szCs w:val="20"/>
              </w:rPr>
              <w:t xml:space="preserve">, </w:t>
            </w:r>
            <w:r w:rsidR="00957B07" w:rsidRPr="00957B07">
              <w:rPr>
                <w:rFonts w:hint="eastAsia"/>
                <w:sz w:val="20"/>
                <w:szCs w:val="20"/>
              </w:rPr>
              <w:t>доріг</w:t>
            </w:r>
            <w:r w:rsidR="00957B07" w:rsidRPr="00957B07">
              <w:rPr>
                <w:sz w:val="20"/>
                <w:szCs w:val="20"/>
              </w:rPr>
              <w:t xml:space="preserve">, </w:t>
            </w:r>
            <w:r w:rsidR="00957B07" w:rsidRPr="00957B07">
              <w:rPr>
                <w:rFonts w:hint="eastAsia"/>
                <w:sz w:val="20"/>
                <w:szCs w:val="20"/>
              </w:rPr>
              <w:t>аеродромів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і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залізничних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доріг</w:t>
            </w:r>
            <w:r w:rsidR="00957B07" w:rsidRPr="00957B07">
              <w:rPr>
                <w:sz w:val="20"/>
                <w:szCs w:val="20"/>
              </w:rPr>
              <w:t xml:space="preserve">; </w:t>
            </w:r>
            <w:r w:rsidR="00957B07" w:rsidRPr="00957B07">
              <w:rPr>
                <w:rFonts w:hint="eastAsia"/>
                <w:sz w:val="20"/>
                <w:szCs w:val="20"/>
              </w:rPr>
              <w:t>вирівнювання</w:t>
            </w:r>
            <w:r w:rsidR="00957B07" w:rsidRPr="00957B07">
              <w:rPr>
                <w:sz w:val="20"/>
                <w:szCs w:val="20"/>
              </w:rPr>
              <w:t xml:space="preserve"> </w:t>
            </w:r>
            <w:r w:rsidR="00957B07" w:rsidRPr="00957B07">
              <w:rPr>
                <w:rFonts w:hint="eastAsia"/>
                <w:sz w:val="20"/>
                <w:szCs w:val="20"/>
              </w:rPr>
              <w:t>поверхонь»</w:t>
            </w:r>
            <w:r w:rsidR="00957B07" w:rsidRPr="00957B0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розроблений на підставі: — </w:t>
            </w:r>
            <w:r w:rsidR="007142F4">
              <w:rPr>
                <w:sz w:val="20"/>
                <w:szCs w:val="20"/>
              </w:rPr>
              <w:t>наказу №50 від 30.10.2025 р.</w:t>
            </w:r>
            <w:r w:rsidR="00957B07">
              <w:rPr>
                <w:sz w:val="20"/>
                <w:szCs w:val="20"/>
              </w:rPr>
              <w:t xml:space="preserve"> «</w:t>
            </w:r>
            <w:r w:rsidR="007142F4">
              <w:rPr>
                <w:sz w:val="20"/>
                <w:szCs w:val="20"/>
              </w:rPr>
              <w:t xml:space="preserve">Про виготовлення </w:t>
            </w:r>
            <w:proofErr w:type="spellStart"/>
            <w:r w:rsidR="007142F4">
              <w:rPr>
                <w:sz w:val="20"/>
                <w:szCs w:val="20"/>
              </w:rPr>
              <w:t>проєктно</w:t>
            </w:r>
            <w:proofErr w:type="spellEnd"/>
            <w:r w:rsidR="007142F4">
              <w:rPr>
                <w:sz w:val="20"/>
                <w:szCs w:val="20"/>
              </w:rPr>
              <w:t>—</w:t>
            </w:r>
            <w:r w:rsidR="00957B07">
              <w:rPr>
                <w:sz w:val="20"/>
                <w:szCs w:val="20"/>
              </w:rPr>
              <w:t>к</w:t>
            </w:r>
            <w:r w:rsidR="007142F4">
              <w:rPr>
                <w:sz w:val="20"/>
                <w:szCs w:val="20"/>
              </w:rPr>
              <w:t>ошторисної документації"</w:t>
            </w:r>
            <w:r>
              <w:rPr>
                <w:sz w:val="20"/>
                <w:szCs w:val="20"/>
              </w:rPr>
              <w:t xml:space="preserve">; — </w:t>
            </w:r>
            <w:r w:rsidR="00957B07">
              <w:rPr>
                <w:sz w:val="20"/>
                <w:szCs w:val="20"/>
              </w:rPr>
              <w:t>дефектного акту, що визначає фізичні об</w:t>
            </w:r>
            <w:r w:rsidR="00957B07" w:rsidRPr="00957B07">
              <w:rPr>
                <w:sz w:val="20"/>
                <w:szCs w:val="20"/>
              </w:rPr>
              <w:t>’</w:t>
            </w:r>
            <w:r w:rsidR="00957B07">
              <w:rPr>
                <w:sz w:val="20"/>
                <w:szCs w:val="20"/>
              </w:rPr>
              <w:t>єми та умови виконання робіт.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344B7">
        <w:tc>
          <w:tcPr>
            <w:tcW w:w="421" w:type="dxa"/>
            <w:shd w:val="clear" w:color="auto" w:fill="auto"/>
          </w:tcPr>
          <w:p w:rsidR="001344B7" w:rsidRDefault="00077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344B7" w:rsidRDefault="00077B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78" w:type="dxa"/>
            <w:shd w:val="clear" w:color="auto" w:fill="auto"/>
          </w:tcPr>
          <w:p w:rsidR="001344B7" w:rsidRDefault="00077B7E" w:rsidP="00CA52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Розрахунок очікуваної вартості предмета закупівлі здійснено на підставі кошторисної документації, визначеної з урахуванням</w:t>
            </w:r>
            <w:r w:rsidR="00957B07">
              <w:rPr>
                <w:sz w:val="20"/>
                <w:szCs w:val="20"/>
              </w:rPr>
              <w:t xml:space="preserve"> Кошторисних норм України, «Настанови з визначення вартості будівництва», затверджених наказом Міністерства розвитку громад та територій України</w:t>
            </w:r>
            <w:r w:rsidR="00956D27">
              <w:rPr>
                <w:sz w:val="20"/>
                <w:szCs w:val="20"/>
              </w:rPr>
              <w:t xml:space="preserve"> </w:t>
            </w:r>
            <w:r w:rsidR="00957B07">
              <w:rPr>
                <w:sz w:val="20"/>
                <w:szCs w:val="20"/>
              </w:rPr>
              <w:t>№281 від</w:t>
            </w:r>
            <w:r>
              <w:rPr>
                <w:sz w:val="20"/>
                <w:szCs w:val="20"/>
              </w:rPr>
              <w:t xml:space="preserve"> </w:t>
            </w:r>
            <w:r w:rsidR="00CA5265">
              <w:rPr>
                <w:sz w:val="20"/>
                <w:szCs w:val="20"/>
              </w:rPr>
              <w:t xml:space="preserve">01.11.2021 «Про затвердження кошторисних норм України у будівництві», Постанови Кабінету Міністрів України від 19.11.2025 №1512 «Деякі особливості визначення вартості будівництва в умовах воєнного стану» також вихідних даних щодо складання кошторисної документації </w:t>
            </w:r>
            <w:r>
              <w:rPr>
                <w:sz w:val="20"/>
                <w:szCs w:val="20"/>
              </w:rPr>
              <w:t xml:space="preserve">та затвердженого Експертного звіту щодо розгляду проектної документації за робочим проектом </w:t>
            </w:r>
            <w:r w:rsidR="00CA5265">
              <w:rPr>
                <w:sz w:val="20"/>
                <w:szCs w:val="20"/>
              </w:rPr>
              <w:t>«</w:t>
            </w:r>
            <w:r w:rsidR="00CA5265" w:rsidRPr="00957B07">
              <w:rPr>
                <w:rFonts w:hint="eastAsia"/>
                <w:sz w:val="20"/>
                <w:szCs w:val="20"/>
              </w:rPr>
              <w:t>Капітальний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ремонт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частини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тротуару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по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вулиці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proofErr w:type="spellStart"/>
            <w:r w:rsidR="00CA5265" w:rsidRPr="00957B07">
              <w:rPr>
                <w:rFonts w:hint="eastAsia"/>
                <w:sz w:val="20"/>
                <w:szCs w:val="20"/>
              </w:rPr>
              <w:t>Воскресінська</w:t>
            </w:r>
            <w:proofErr w:type="spellEnd"/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в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селищі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Нова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Водолага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Харківського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району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Харківської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області</w:t>
            </w:r>
            <w:r w:rsidR="00CA5265" w:rsidRPr="00957B07">
              <w:rPr>
                <w:sz w:val="20"/>
                <w:szCs w:val="20"/>
              </w:rPr>
              <w:t xml:space="preserve"> (</w:t>
            </w:r>
            <w:r w:rsidR="00CA5265" w:rsidRPr="00957B07">
              <w:rPr>
                <w:rFonts w:hint="eastAsia"/>
                <w:sz w:val="20"/>
                <w:szCs w:val="20"/>
              </w:rPr>
              <w:t>код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ДК</w:t>
            </w:r>
            <w:r w:rsidR="00CA5265" w:rsidRPr="00957B07">
              <w:rPr>
                <w:sz w:val="20"/>
                <w:szCs w:val="20"/>
              </w:rPr>
              <w:t xml:space="preserve"> 021:2015 – 45230000-8 «</w:t>
            </w:r>
            <w:r w:rsidR="00CA5265" w:rsidRPr="00957B07">
              <w:rPr>
                <w:rFonts w:hint="eastAsia"/>
                <w:sz w:val="20"/>
                <w:szCs w:val="20"/>
              </w:rPr>
              <w:t>Будівництво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трубопроводів</w:t>
            </w:r>
            <w:r w:rsidR="00CA5265" w:rsidRPr="00957B07">
              <w:rPr>
                <w:sz w:val="20"/>
                <w:szCs w:val="20"/>
              </w:rPr>
              <w:t xml:space="preserve">, </w:t>
            </w:r>
            <w:r w:rsidR="00CA5265" w:rsidRPr="00957B07">
              <w:rPr>
                <w:rFonts w:hint="eastAsia"/>
                <w:sz w:val="20"/>
                <w:szCs w:val="20"/>
              </w:rPr>
              <w:t>ліній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зв’язку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та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proofErr w:type="spellStart"/>
            <w:r w:rsidR="00CA5265" w:rsidRPr="00957B07">
              <w:rPr>
                <w:rFonts w:hint="eastAsia"/>
                <w:sz w:val="20"/>
                <w:szCs w:val="20"/>
              </w:rPr>
              <w:t>електропередач</w:t>
            </w:r>
            <w:proofErr w:type="spellEnd"/>
            <w:r w:rsidR="00CA5265" w:rsidRPr="00957B07">
              <w:rPr>
                <w:sz w:val="20"/>
                <w:szCs w:val="20"/>
              </w:rPr>
              <w:t xml:space="preserve">, </w:t>
            </w:r>
            <w:r w:rsidR="00CA5265" w:rsidRPr="00957B07">
              <w:rPr>
                <w:rFonts w:hint="eastAsia"/>
                <w:sz w:val="20"/>
                <w:szCs w:val="20"/>
              </w:rPr>
              <w:t>шосе</w:t>
            </w:r>
            <w:r w:rsidR="00CA5265" w:rsidRPr="00957B07">
              <w:rPr>
                <w:sz w:val="20"/>
                <w:szCs w:val="20"/>
              </w:rPr>
              <w:t xml:space="preserve">, </w:t>
            </w:r>
            <w:r w:rsidR="00CA5265" w:rsidRPr="00957B07">
              <w:rPr>
                <w:rFonts w:hint="eastAsia"/>
                <w:sz w:val="20"/>
                <w:szCs w:val="20"/>
              </w:rPr>
              <w:t>доріг</w:t>
            </w:r>
            <w:r w:rsidR="00CA5265" w:rsidRPr="00957B07">
              <w:rPr>
                <w:sz w:val="20"/>
                <w:szCs w:val="20"/>
              </w:rPr>
              <w:t xml:space="preserve">, </w:t>
            </w:r>
            <w:r w:rsidR="00CA5265" w:rsidRPr="00957B07">
              <w:rPr>
                <w:rFonts w:hint="eastAsia"/>
                <w:sz w:val="20"/>
                <w:szCs w:val="20"/>
              </w:rPr>
              <w:t>аеродромів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і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залізничних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доріг</w:t>
            </w:r>
            <w:r w:rsidR="00CA5265" w:rsidRPr="00957B07">
              <w:rPr>
                <w:sz w:val="20"/>
                <w:szCs w:val="20"/>
              </w:rPr>
              <w:t xml:space="preserve">; </w:t>
            </w:r>
            <w:r w:rsidR="00CA5265" w:rsidRPr="00957B07">
              <w:rPr>
                <w:rFonts w:hint="eastAsia"/>
                <w:sz w:val="20"/>
                <w:szCs w:val="20"/>
              </w:rPr>
              <w:t>вирівнювання</w:t>
            </w:r>
            <w:r w:rsidR="00CA5265" w:rsidRPr="00957B07">
              <w:rPr>
                <w:sz w:val="20"/>
                <w:szCs w:val="20"/>
              </w:rPr>
              <w:t xml:space="preserve"> </w:t>
            </w:r>
            <w:r w:rsidR="00CA5265" w:rsidRPr="00957B07">
              <w:rPr>
                <w:rFonts w:hint="eastAsia"/>
                <w:sz w:val="20"/>
                <w:szCs w:val="20"/>
              </w:rPr>
              <w:t>поверхонь»</w:t>
            </w:r>
            <w:r w:rsidR="00CA5265" w:rsidRPr="00957B0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Експертиза проведена </w:t>
            </w:r>
            <w:r w:rsidR="00CA5265">
              <w:rPr>
                <w:sz w:val="20"/>
                <w:szCs w:val="20"/>
              </w:rPr>
              <w:t xml:space="preserve">ТОВ «ЕКСПЕРТИЗА МВК», м. Київ, </w:t>
            </w:r>
            <w:r>
              <w:rPr>
                <w:sz w:val="20"/>
                <w:szCs w:val="20"/>
              </w:rPr>
              <w:t xml:space="preserve"> </w:t>
            </w:r>
            <w:r w:rsidR="00CA5265">
              <w:rPr>
                <w:sz w:val="20"/>
                <w:szCs w:val="20"/>
              </w:rPr>
              <w:t>№54151</w:t>
            </w:r>
          </w:p>
          <w:p w:rsidR="00F94D3D" w:rsidRDefault="00F94D3D" w:rsidP="00CA52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Очікувана вартість предмета закупівлі складає </w:t>
            </w:r>
            <w:r w:rsidRPr="0083694E">
              <w:rPr>
                <w:sz w:val="20"/>
                <w:szCs w:val="20"/>
                <w:u w:val="single"/>
              </w:rPr>
              <w:t>4 846 578,00</w:t>
            </w:r>
            <w:r>
              <w:rPr>
                <w:sz w:val="20"/>
                <w:szCs w:val="20"/>
              </w:rPr>
              <w:t xml:space="preserve"> грн (чотири мільйони вісімсот сорок шість тисяч п</w:t>
            </w:r>
            <w:r w:rsidRPr="00F94D3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ятсот сімдесят вісім гривень нуль копійок)</w:t>
            </w:r>
            <w:r w:rsidR="0083694E">
              <w:rPr>
                <w:sz w:val="20"/>
                <w:szCs w:val="20"/>
              </w:rPr>
              <w:t>.</w:t>
            </w:r>
          </w:p>
          <w:p w:rsidR="0083694E" w:rsidRPr="0083694E" w:rsidRDefault="0083694E" w:rsidP="00CA52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Розмір бюджетного призначення предмета закупівлі, згідно </w:t>
            </w:r>
            <w:proofErr w:type="spellStart"/>
            <w:r>
              <w:rPr>
                <w:sz w:val="20"/>
                <w:szCs w:val="20"/>
              </w:rPr>
              <w:t>кошториса</w:t>
            </w:r>
            <w:proofErr w:type="spellEnd"/>
            <w:r>
              <w:rPr>
                <w:sz w:val="20"/>
                <w:szCs w:val="20"/>
              </w:rPr>
              <w:t xml:space="preserve"> на 2026 рік складає </w:t>
            </w:r>
            <w:r w:rsidRPr="00356FAD">
              <w:rPr>
                <w:sz w:val="20"/>
                <w:szCs w:val="20"/>
                <w:u w:val="single"/>
              </w:rPr>
              <w:t>500 000,00</w:t>
            </w:r>
            <w:r>
              <w:rPr>
                <w:sz w:val="20"/>
                <w:szCs w:val="20"/>
              </w:rPr>
              <w:t xml:space="preserve"> грн (п</w:t>
            </w:r>
            <w:r w:rsidRPr="0083694E">
              <w:rPr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sz w:val="20"/>
                <w:szCs w:val="20"/>
              </w:rPr>
              <w:t>ятсот</w:t>
            </w:r>
            <w:proofErr w:type="spellEnd"/>
            <w:r>
              <w:rPr>
                <w:sz w:val="20"/>
                <w:szCs w:val="20"/>
              </w:rPr>
              <w:t xml:space="preserve"> тисяч гривень нуль копійок).</w:t>
            </w:r>
          </w:p>
        </w:tc>
      </w:tr>
    </w:tbl>
    <w:p w:rsidR="001344B7" w:rsidRDefault="001344B7">
      <w:pPr>
        <w:jc w:val="both"/>
        <w:rPr>
          <w:sz w:val="20"/>
          <w:szCs w:val="20"/>
        </w:rPr>
      </w:pPr>
    </w:p>
    <w:p w:rsidR="001344B7" w:rsidRDefault="001344B7">
      <w:pPr>
        <w:jc w:val="both"/>
      </w:pPr>
    </w:p>
    <w:p w:rsidR="00BB3B23" w:rsidRDefault="00BB3B23">
      <w:pPr>
        <w:jc w:val="both"/>
      </w:pPr>
    </w:p>
    <w:p w:rsidR="00BB3B23" w:rsidRDefault="00BB3B23">
      <w:pPr>
        <w:jc w:val="both"/>
      </w:pPr>
    </w:p>
    <w:p w:rsidR="00BB3B23" w:rsidRDefault="00BB3B23">
      <w:pPr>
        <w:jc w:val="both"/>
      </w:pPr>
    </w:p>
    <w:p w:rsidR="00BB3B23" w:rsidRDefault="00BB3B23">
      <w:pPr>
        <w:jc w:val="both"/>
      </w:pPr>
    </w:p>
    <w:p w:rsidR="006812E5" w:rsidRDefault="006812E5">
      <w:pPr>
        <w:jc w:val="both"/>
      </w:pPr>
      <w:bookmarkStart w:id="0" w:name="_GoBack"/>
      <w:bookmarkEnd w:id="0"/>
    </w:p>
    <w:p w:rsidR="00BB3B23" w:rsidRDefault="00BB3B23">
      <w:pPr>
        <w:jc w:val="both"/>
      </w:pPr>
    </w:p>
    <w:p w:rsidR="00BB3B23" w:rsidRPr="001D1F56" w:rsidRDefault="00BB3B23" w:rsidP="00BB3B23">
      <w:pPr>
        <w:widowControl w:val="0"/>
        <w:autoSpaceDE w:val="0"/>
        <w:autoSpaceDN w:val="0"/>
        <w:adjustRightInd w:val="0"/>
        <w:ind w:right="141"/>
        <w:jc w:val="both"/>
        <w:rPr>
          <w:b/>
          <w:bCs/>
        </w:rPr>
      </w:pPr>
      <w:r w:rsidRPr="001D1F56">
        <w:rPr>
          <w:b/>
          <w:bCs/>
        </w:rPr>
        <w:lastRenderedPageBreak/>
        <w:t xml:space="preserve">                                                                                                                              ДОДАТОК  1</w:t>
      </w:r>
    </w:p>
    <w:p w:rsidR="00BB3B23" w:rsidRDefault="00BB3B23" w:rsidP="00BB3B2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до обґрунтування технічних та якісних</w:t>
      </w:r>
    </w:p>
    <w:p w:rsidR="00BB3B23" w:rsidRDefault="00BB3B23" w:rsidP="00BB3B2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характеристик предмета закупівлі,</w:t>
      </w:r>
    </w:p>
    <w:p w:rsidR="00BB3B23" w:rsidRDefault="00BB3B23" w:rsidP="00BB3B2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розміру бюджетного призначення,</w:t>
      </w:r>
    </w:p>
    <w:p w:rsidR="00BB3B23" w:rsidRDefault="00BB3B23" w:rsidP="00BB3B2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очікуваної вартості предмета закупівлі</w:t>
      </w:r>
    </w:p>
    <w:p w:rsidR="00BB3B23" w:rsidRDefault="00BB3B23" w:rsidP="00BB3B2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(закупівля</w:t>
      </w:r>
      <w:r w:rsidRPr="00F45C11">
        <w:rPr>
          <w:b/>
          <w:sz w:val="22"/>
          <w:szCs w:val="22"/>
        </w:rPr>
        <w:t xml:space="preserve"> </w:t>
      </w:r>
      <w:hyperlink r:id="rId7" w:tgtFrame="_blank" w:history="1">
        <w:r w:rsidRPr="00F45C11">
          <w:rPr>
            <w:rStyle w:val="a7"/>
            <w:b/>
            <w:color w:val="auto"/>
            <w:sz w:val="22"/>
            <w:szCs w:val="22"/>
            <w:u w:val="none"/>
            <w:shd w:val="clear" w:color="auto" w:fill="FFFFFF"/>
          </w:rPr>
          <w:t>UA-2026-05-05-002766-a</w:t>
        </w:r>
      </w:hyperlink>
      <w:r>
        <w:rPr>
          <w:b/>
          <w:sz w:val="20"/>
          <w:szCs w:val="20"/>
        </w:rPr>
        <w:t xml:space="preserve">) </w:t>
      </w:r>
    </w:p>
    <w:p w:rsidR="00BB3B23" w:rsidRPr="001D1F56" w:rsidRDefault="00BB3B23" w:rsidP="00BB3B23">
      <w:pPr>
        <w:jc w:val="center"/>
        <w:rPr>
          <w:rFonts w:eastAsia="SimSun"/>
          <w:b/>
          <w:sz w:val="22"/>
          <w:szCs w:val="22"/>
          <w:lang w:eastAsia="zh-CN"/>
        </w:rPr>
      </w:pPr>
      <w:r w:rsidRPr="001D1F56">
        <w:rPr>
          <w:rFonts w:eastAsia="SimSun"/>
          <w:b/>
          <w:sz w:val="22"/>
          <w:szCs w:val="22"/>
          <w:lang w:eastAsia="zh-CN"/>
        </w:rPr>
        <w:t>ІНФОРМАЦІЯ</w:t>
      </w:r>
    </w:p>
    <w:p w:rsidR="00BB3B23" w:rsidRPr="001D1F56" w:rsidRDefault="00BB3B23" w:rsidP="00BB3B23">
      <w:pPr>
        <w:jc w:val="center"/>
        <w:rPr>
          <w:rFonts w:eastAsia="SimSun"/>
          <w:b/>
          <w:sz w:val="22"/>
          <w:szCs w:val="22"/>
          <w:lang w:eastAsia="zh-CN"/>
        </w:rPr>
      </w:pPr>
      <w:r w:rsidRPr="001D1F56">
        <w:rPr>
          <w:rFonts w:eastAsia="SimSun"/>
          <w:b/>
          <w:sz w:val="22"/>
          <w:szCs w:val="22"/>
          <w:lang w:eastAsia="zh-CN"/>
        </w:rPr>
        <w:t>про необхідні технічні, якісні та кількісні характеристики предмета закупівлі</w:t>
      </w:r>
    </w:p>
    <w:p w:rsidR="00BB3B23" w:rsidRPr="001D1F56" w:rsidRDefault="00BB3B23" w:rsidP="00BB3B23">
      <w:pPr>
        <w:tabs>
          <w:tab w:val="left" w:pos="5220"/>
        </w:tabs>
        <w:jc w:val="center"/>
      </w:pPr>
      <w:r w:rsidRPr="001D1F56">
        <w:rPr>
          <w:rFonts w:hint="eastAsia"/>
          <w:b/>
        </w:rPr>
        <w:t>Капітальний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ремонт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частини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тротуару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по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вулиці</w:t>
      </w:r>
      <w:r w:rsidRPr="001D1F56">
        <w:rPr>
          <w:b/>
        </w:rPr>
        <w:t xml:space="preserve"> </w:t>
      </w:r>
      <w:proofErr w:type="spellStart"/>
      <w:r w:rsidRPr="001D1F56">
        <w:rPr>
          <w:rFonts w:hint="eastAsia"/>
          <w:b/>
        </w:rPr>
        <w:t>Воскресінська</w:t>
      </w:r>
      <w:proofErr w:type="spellEnd"/>
      <w:r w:rsidRPr="001D1F56">
        <w:rPr>
          <w:b/>
        </w:rPr>
        <w:t xml:space="preserve"> </w:t>
      </w:r>
      <w:r w:rsidRPr="001D1F56">
        <w:rPr>
          <w:rFonts w:hint="eastAsia"/>
          <w:b/>
        </w:rPr>
        <w:t>в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селищі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Нова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Водолага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Харківського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району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Харківської</w:t>
      </w:r>
      <w:r w:rsidRPr="001D1F56">
        <w:rPr>
          <w:b/>
        </w:rPr>
        <w:t xml:space="preserve"> </w:t>
      </w:r>
      <w:r w:rsidRPr="001D1F56">
        <w:rPr>
          <w:rFonts w:hint="eastAsia"/>
          <w:b/>
        </w:rPr>
        <w:t>області</w:t>
      </w:r>
      <w:r w:rsidRPr="001D1F56">
        <w:rPr>
          <w:b/>
        </w:rPr>
        <w:t xml:space="preserve"> </w:t>
      </w:r>
      <w:r w:rsidRPr="001D1F56">
        <w:t>(</w:t>
      </w:r>
      <w:r w:rsidRPr="001D1F56">
        <w:rPr>
          <w:rFonts w:hint="eastAsia"/>
        </w:rPr>
        <w:t>код</w:t>
      </w:r>
      <w:r w:rsidRPr="001D1F56">
        <w:t xml:space="preserve"> </w:t>
      </w:r>
      <w:r w:rsidRPr="001D1F56">
        <w:rPr>
          <w:rFonts w:hint="eastAsia"/>
        </w:rPr>
        <w:t>ДК</w:t>
      </w:r>
      <w:r w:rsidRPr="001D1F56">
        <w:t xml:space="preserve"> 021:2015 – 45230000-8 «</w:t>
      </w:r>
      <w:r w:rsidRPr="001D1F56">
        <w:rPr>
          <w:rFonts w:hint="eastAsia"/>
        </w:rPr>
        <w:t>Будівництво</w:t>
      </w:r>
      <w:r w:rsidRPr="001D1F56">
        <w:t xml:space="preserve"> </w:t>
      </w:r>
      <w:r w:rsidRPr="001D1F56">
        <w:rPr>
          <w:rFonts w:hint="eastAsia"/>
        </w:rPr>
        <w:t>трубопроводів</w:t>
      </w:r>
      <w:r w:rsidRPr="001D1F56">
        <w:t xml:space="preserve">, </w:t>
      </w:r>
      <w:r w:rsidRPr="001D1F56">
        <w:rPr>
          <w:rFonts w:hint="eastAsia"/>
        </w:rPr>
        <w:t>ліній</w:t>
      </w:r>
      <w:r w:rsidRPr="001D1F56">
        <w:t xml:space="preserve"> </w:t>
      </w:r>
      <w:r w:rsidRPr="001D1F56">
        <w:rPr>
          <w:rFonts w:hint="eastAsia"/>
        </w:rPr>
        <w:t>зв’язку</w:t>
      </w:r>
      <w:r w:rsidRPr="001D1F56">
        <w:t xml:space="preserve"> </w:t>
      </w:r>
      <w:r w:rsidRPr="001D1F56">
        <w:rPr>
          <w:rFonts w:hint="eastAsia"/>
        </w:rPr>
        <w:t>та</w:t>
      </w:r>
      <w:r w:rsidRPr="001D1F56">
        <w:t xml:space="preserve"> </w:t>
      </w:r>
      <w:proofErr w:type="spellStart"/>
      <w:r w:rsidRPr="001D1F56">
        <w:rPr>
          <w:rFonts w:hint="eastAsia"/>
        </w:rPr>
        <w:t>електропередач</w:t>
      </w:r>
      <w:proofErr w:type="spellEnd"/>
      <w:r w:rsidRPr="001D1F56">
        <w:t xml:space="preserve">, </w:t>
      </w:r>
      <w:r w:rsidRPr="001D1F56">
        <w:rPr>
          <w:rFonts w:hint="eastAsia"/>
        </w:rPr>
        <w:t>шосе</w:t>
      </w:r>
      <w:r w:rsidRPr="001D1F56">
        <w:t xml:space="preserve">, </w:t>
      </w:r>
      <w:r w:rsidRPr="001D1F56">
        <w:rPr>
          <w:rFonts w:hint="eastAsia"/>
        </w:rPr>
        <w:t>доріг</w:t>
      </w:r>
      <w:r w:rsidRPr="001D1F56">
        <w:t xml:space="preserve">, </w:t>
      </w:r>
      <w:r w:rsidRPr="001D1F56">
        <w:rPr>
          <w:rFonts w:hint="eastAsia"/>
        </w:rPr>
        <w:t>аеродромів</w:t>
      </w:r>
      <w:r w:rsidRPr="001D1F56">
        <w:t xml:space="preserve"> </w:t>
      </w:r>
      <w:r w:rsidRPr="001D1F56">
        <w:rPr>
          <w:rFonts w:hint="eastAsia"/>
        </w:rPr>
        <w:t>і</w:t>
      </w:r>
      <w:r w:rsidRPr="001D1F56">
        <w:t xml:space="preserve"> </w:t>
      </w:r>
      <w:r w:rsidRPr="001D1F56">
        <w:rPr>
          <w:rFonts w:hint="eastAsia"/>
        </w:rPr>
        <w:t>залізничних</w:t>
      </w:r>
      <w:r w:rsidRPr="001D1F56">
        <w:t xml:space="preserve"> </w:t>
      </w:r>
      <w:r w:rsidRPr="001D1F56">
        <w:rPr>
          <w:rFonts w:hint="eastAsia"/>
        </w:rPr>
        <w:t>доріг</w:t>
      </w:r>
      <w:r w:rsidRPr="001D1F56">
        <w:t xml:space="preserve">; </w:t>
      </w:r>
      <w:r w:rsidRPr="001D1F56">
        <w:rPr>
          <w:rFonts w:hint="eastAsia"/>
        </w:rPr>
        <w:t>вирівнювання</w:t>
      </w:r>
      <w:r w:rsidRPr="001D1F56">
        <w:t xml:space="preserve"> </w:t>
      </w:r>
      <w:r w:rsidRPr="001D1F56">
        <w:rPr>
          <w:rFonts w:hint="eastAsia"/>
        </w:rPr>
        <w:t>поверхонь»</w:t>
      </w:r>
      <w:r w:rsidRPr="001D1F56">
        <w:t>)</w:t>
      </w:r>
    </w:p>
    <w:p w:rsidR="00BB3B23" w:rsidRPr="001D1F56" w:rsidRDefault="00BB3B23" w:rsidP="00BB3B23">
      <w:pPr>
        <w:pStyle w:val="21"/>
        <w:spacing w:after="0" w:line="100" w:lineRule="atLeast"/>
        <w:ind w:left="0"/>
        <w:jc w:val="center"/>
        <w:rPr>
          <w:b/>
          <w:shd w:val="clear" w:color="auto" w:fill="FFFFFA"/>
        </w:rPr>
      </w:pPr>
      <w:r w:rsidRPr="001D1F56">
        <w:rPr>
          <w:b/>
          <w:shd w:val="clear" w:color="auto" w:fill="FFFFFA"/>
        </w:rPr>
        <w:t>Технічна специфікація</w:t>
      </w:r>
    </w:p>
    <w:tbl>
      <w:tblPr>
        <w:tblpPr w:leftFromText="180" w:rightFromText="180" w:vertAnchor="text" w:horzAnchor="margin" w:tblpY="157"/>
        <w:tblW w:w="10188" w:type="dxa"/>
        <w:tblLook w:val="00A0" w:firstRow="1" w:lastRow="0" w:firstColumn="1" w:lastColumn="0" w:noHBand="0" w:noVBand="0"/>
      </w:tblPr>
      <w:tblGrid>
        <w:gridCol w:w="7183"/>
        <w:gridCol w:w="1508"/>
        <w:gridCol w:w="1497"/>
      </w:tblGrid>
      <w:tr w:rsidR="00BB3B23" w:rsidRPr="001D1F56" w:rsidTr="00E90E6E">
        <w:trPr>
          <w:trHeight w:val="480"/>
        </w:trPr>
        <w:tc>
          <w:tcPr>
            <w:tcW w:w="101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3B23" w:rsidRPr="009675EF" w:rsidRDefault="00BB3B23" w:rsidP="00E90E6E">
            <w:pPr>
              <w:ind w:right="-373"/>
              <w:rPr>
                <w:sz w:val="20"/>
                <w:szCs w:val="20"/>
                <w:lang w:eastAsia="en-US"/>
              </w:rPr>
            </w:pPr>
            <w:r w:rsidRPr="009675EF">
              <w:rPr>
                <w:color w:val="000000"/>
                <w:sz w:val="20"/>
                <w:szCs w:val="20"/>
                <w:lang w:eastAsia="en-US"/>
              </w:rPr>
              <w:t xml:space="preserve">Умови виконання робіт: </w:t>
            </w:r>
            <w:r w:rsidRPr="009675EF">
              <w:rPr>
                <w:sz w:val="20"/>
                <w:szCs w:val="20"/>
              </w:rPr>
              <w:t xml:space="preserve">   Виконання ремонтно-будівельних робіт в обмежених умовах забудованої частини населених пунктів</w:t>
            </w:r>
          </w:p>
        </w:tc>
      </w:tr>
      <w:tr w:rsidR="00BB3B23" w:rsidRPr="001D1F56" w:rsidTr="00E90E6E">
        <w:trPr>
          <w:trHeight w:val="255"/>
        </w:trPr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B3B23" w:rsidRPr="009675EF" w:rsidRDefault="00BB3B23" w:rsidP="00E90E6E">
            <w:pPr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675EF">
              <w:rPr>
                <w:color w:val="000000"/>
                <w:sz w:val="20"/>
                <w:szCs w:val="20"/>
                <w:lang w:val="en-US" w:eastAsia="en-US"/>
              </w:rPr>
              <w:t>Об`єми</w:t>
            </w:r>
            <w:proofErr w:type="spellEnd"/>
            <w:r w:rsidRPr="009675EF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675EF">
              <w:rPr>
                <w:color w:val="000000"/>
                <w:sz w:val="20"/>
                <w:szCs w:val="20"/>
                <w:lang w:val="en-US" w:eastAsia="en-US"/>
              </w:rPr>
              <w:t>робіт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B3B23" w:rsidRPr="009675EF" w:rsidRDefault="00BB3B23" w:rsidP="00E90E6E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BB3B23" w:rsidRPr="009675EF" w:rsidRDefault="00BB3B23" w:rsidP="00E90E6E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:rsidR="00BB3B23" w:rsidRPr="00BB3B23" w:rsidRDefault="00BB3B23" w:rsidP="00BB3B23"/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6554"/>
        <w:gridCol w:w="1418"/>
        <w:gridCol w:w="1242"/>
        <w:gridCol w:w="884"/>
      </w:tblGrid>
      <w:tr w:rsidR="00BB3B23" w:rsidRPr="00BB3B23" w:rsidTr="009675EF">
        <w:trPr>
          <w:trHeight w:val="6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№</w:t>
            </w:r>
            <w:r w:rsidRPr="00BB3B23">
              <w:rPr>
                <w:color w:val="080000"/>
                <w:sz w:val="18"/>
                <w:szCs w:val="18"/>
                <w:lang w:val="en-US" w:eastAsia="en-US"/>
              </w:rPr>
              <w:br/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Ч.ч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Найменування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робіт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і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витрат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Одиниця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br/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виміру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Кількість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Примітка</w:t>
            </w:r>
            <w:proofErr w:type="spellEnd"/>
          </w:p>
        </w:tc>
      </w:tr>
      <w:tr w:rsidR="00BB3B23" w:rsidRPr="00BB3B23" w:rsidTr="009675EF">
        <w:trPr>
          <w:trHeight w:val="3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5</w:t>
            </w:r>
          </w:p>
        </w:tc>
      </w:tr>
      <w:tr w:rsidR="00BB3B23" w:rsidRPr="00BB3B23" w:rsidTr="009675EF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b/>
                <w:bCs/>
                <w:color w:val="080000"/>
                <w:sz w:val="18"/>
                <w:szCs w:val="18"/>
                <w:lang w:val="en-US" w:eastAsia="en-US"/>
              </w:rPr>
            </w:pPr>
            <w:proofErr w:type="spellStart"/>
            <w:r w:rsidRPr="00BB3B23">
              <w:rPr>
                <w:b/>
                <w:bCs/>
                <w:color w:val="080000"/>
                <w:sz w:val="18"/>
                <w:szCs w:val="18"/>
                <w:lang w:val="en-US" w:eastAsia="en-US"/>
              </w:rPr>
              <w:t>Тротуар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4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eastAsia="en-US"/>
              </w:rPr>
            </w:pPr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Улаштування дорожніх корит 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коритного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 профілю із застосуванням</w:t>
            </w:r>
            <w:r w:rsidRPr="00BB3B23">
              <w:rPr>
                <w:color w:val="080000"/>
                <w:sz w:val="18"/>
                <w:szCs w:val="18"/>
                <w:lang w:eastAsia="en-US"/>
              </w:rPr>
              <w:br/>
              <w:t>екскаваторів, глибина корита до 250 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м2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корита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822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4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eastAsia="en-US"/>
              </w:rPr>
            </w:pPr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Перевезення 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грунту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 до 8 км (без ураху</w:t>
            </w:r>
            <w:r w:rsidR="009675EF">
              <w:rPr>
                <w:color w:val="080000"/>
                <w:sz w:val="18"/>
                <w:szCs w:val="18"/>
                <w:lang w:eastAsia="en-US"/>
              </w:rPr>
              <w:t xml:space="preserve">вання вартості навантажувальних </w:t>
            </w:r>
            <w:r w:rsidRPr="00BB3B23">
              <w:rPr>
                <w:color w:val="080000"/>
                <w:sz w:val="18"/>
                <w:szCs w:val="18"/>
                <w:lang w:eastAsia="en-US"/>
              </w:rPr>
              <w:t>робіт)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359,625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3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eastAsia="en-US"/>
              </w:rPr>
            </w:pPr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Улаштування підстильних та 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вирівнювальних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 шарів основи з піску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м3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матеріалу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основи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41,1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4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Улаштування підстильних та 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вирівнювальних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 шарів основи із 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щебеню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 </w:t>
            </w:r>
            <w:r w:rsidRPr="00BB3B23">
              <w:rPr>
                <w:color w:val="08000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фр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.</w:t>
            </w:r>
            <w:r w:rsidRPr="00BB3B23">
              <w:rPr>
                <w:color w:val="080000"/>
                <w:sz w:val="18"/>
                <w:szCs w:val="18"/>
                <w:lang w:val="en-US" w:eastAsia="en-US"/>
              </w:rPr>
              <w:br/>
              <w:t xml:space="preserve">0-40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мм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марка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М1000 і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більше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або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аналог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м3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матеріалу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основи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106,9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4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eastAsia="en-US"/>
              </w:rPr>
            </w:pPr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Улаштування підстильних та 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вирівнювальних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 шарів основи з відсіву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м3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матеріалу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основи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24,7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6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Улаштування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одношарових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асфальтобетонних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покриттів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доріжок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та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br/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тротуарів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із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дрібнозернистої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асфальтобетонної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суміші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товщиною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3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см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м2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покриття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822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4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7726" w:rsidRDefault="005E7726" w:rsidP="009675EF">
            <w:pPr>
              <w:ind w:left="-534" w:firstLine="1"/>
              <w:rPr>
                <w:color w:val="080000"/>
                <w:sz w:val="18"/>
                <w:szCs w:val="18"/>
                <w:lang w:eastAsia="en-US"/>
              </w:rPr>
            </w:pPr>
          </w:p>
          <w:p w:rsidR="00BB3B23" w:rsidRPr="005E7726" w:rsidRDefault="005E7726" w:rsidP="005E772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9675EF" w:rsidRDefault="00BB3B23" w:rsidP="00E90E6E">
            <w:pPr>
              <w:rPr>
                <w:color w:val="080000"/>
                <w:sz w:val="18"/>
                <w:szCs w:val="18"/>
                <w:lang w:val="ru-RU" w:eastAsia="en-US"/>
              </w:rPr>
            </w:pPr>
            <w:r w:rsidRPr="00BB3B23">
              <w:rPr>
                <w:color w:val="080000"/>
                <w:sz w:val="18"/>
                <w:szCs w:val="18"/>
                <w:lang w:eastAsia="en-US"/>
              </w:rPr>
              <w:t>На кожні 0,5 см зміни товщини шару додавати або виключати (додавати до</w:t>
            </w:r>
            <w:r w:rsidRPr="00BB3B23">
              <w:rPr>
                <w:color w:val="080000"/>
                <w:sz w:val="18"/>
                <w:szCs w:val="18"/>
                <w:lang w:eastAsia="en-US"/>
              </w:rPr>
              <w:br/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товщ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. </w:t>
            </w:r>
            <w:proofErr w:type="gramStart"/>
            <w:r w:rsidRPr="009675EF">
              <w:rPr>
                <w:color w:val="080000"/>
                <w:sz w:val="18"/>
                <w:szCs w:val="18"/>
                <w:lang w:val="ru-RU" w:eastAsia="en-US"/>
              </w:rPr>
              <w:t>5 см)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м2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покриття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822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3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b/>
                <w:bCs/>
                <w:color w:val="080000"/>
                <w:sz w:val="18"/>
                <w:szCs w:val="18"/>
                <w:lang w:val="en-US" w:eastAsia="en-US"/>
              </w:rPr>
            </w:pPr>
            <w:proofErr w:type="spellStart"/>
            <w:r w:rsidRPr="00BB3B23">
              <w:rPr>
                <w:b/>
                <w:bCs/>
                <w:color w:val="080000"/>
                <w:sz w:val="18"/>
                <w:szCs w:val="18"/>
                <w:lang w:val="en-US" w:eastAsia="en-US"/>
              </w:rPr>
              <w:t>Камені</w:t>
            </w:r>
            <w:proofErr w:type="spellEnd"/>
            <w:r w:rsidRPr="00BB3B23">
              <w:rPr>
                <w:b/>
                <w:bCs/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b/>
                <w:bCs/>
                <w:color w:val="080000"/>
                <w:sz w:val="18"/>
                <w:szCs w:val="18"/>
                <w:lang w:val="en-US" w:eastAsia="en-US"/>
              </w:rPr>
              <w:t>бортові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4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eastAsia="en-US"/>
              </w:rPr>
            </w:pPr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Улаштування дорожніх корит 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коритного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 профілю із застосуванням</w:t>
            </w:r>
            <w:r w:rsidRPr="00BB3B23">
              <w:rPr>
                <w:color w:val="080000"/>
                <w:sz w:val="18"/>
                <w:szCs w:val="18"/>
                <w:lang w:eastAsia="en-US"/>
              </w:rPr>
              <w:br/>
              <w:t>екскаваторів, глибина корита до 250 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м2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корита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548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2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eastAsia="en-US"/>
              </w:rPr>
            </w:pPr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Перевезення 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грунту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 до 8 км (без ураху</w:t>
            </w:r>
            <w:r w:rsidR="009675EF">
              <w:rPr>
                <w:color w:val="080000"/>
                <w:sz w:val="18"/>
                <w:szCs w:val="18"/>
                <w:lang w:eastAsia="en-US"/>
              </w:rPr>
              <w:t xml:space="preserve">вання вартості </w:t>
            </w:r>
            <w:proofErr w:type="spellStart"/>
            <w:r w:rsidR="009675EF">
              <w:rPr>
                <w:color w:val="080000"/>
                <w:sz w:val="18"/>
                <w:szCs w:val="18"/>
                <w:lang w:eastAsia="en-US"/>
              </w:rPr>
              <w:t>навантажувальних</w:t>
            </w:r>
            <w:r w:rsidRPr="00BB3B23">
              <w:rPr>
                <w:color w:val="080000"/>
                <w:sz w:val="18"/>
                <w:szCs w:val="18"/>
                <w:lang w:eastAsia="en-US"/>
              </w:rPr>
              <w:t>робіт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239,75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6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eastAsia="en-US"/>
              </w:rPr>
            </w:pPr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Улаштування підстильних та 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вирівнювальних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 шарів основи із 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щебеню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фр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>.</w:t>
            </w:r>
            <w:r w:rsidRPr="00BB3B23">
              <w:rPr>
                <w:color w:val="080000"/>
                <w:sz w:val="18"/>
                <w:szCs w:val="18"/>
                <w:lang w:eastAsia="en-US"/>
              </w:rPr>
              <w:br/>
              <w:t xml:space="preserve">0-40 мм, марка М1000 і більше або аналог)(під </w:t>
            </w:r>
            <w:proofErr w:type="spellStart"/>
            <w:r w:rsidRPr="00BB3B23">
              <w:rPr>
                <w:color w:val="080000"/>
                <w:sz w:val="18"/>
                <w:szCs w:val="18"/>
                <w:lang w:eastAsia="en-US"/>
              </w:rPr>
              <w:t>камені</w:t>
            </w:r>
            <w:proofErr w:type="spellEnd"/>
            <w:r w:rsidRPr="00BB3B23">
              <w:rPr>
                <w:color w:val="080000"/>
                <w:sz w:val="18"/>
                <w:szCs w:val="18"/>
                <w:lang w:eastAsia="en-US"/>
              </w:rPr>
              <w:t xml:space="preserve"> бортові)</w:t>
            </w:r>
            <w:r w:rsidRPr="00BB3B23">
              <w:rPr>
                <w:color w:val="080000"/>
                <w:sz w:val="18"/>
                <w:szCs w:val="18"/>
                <w:lang w:eastAsia="en-US"/>
              </w:rPr>
              <w:br/>
              <w:t>Обсяг = (((0.4*0.1*1370) / 100)^3)*100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м3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матеріалу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основи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54,8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4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6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eastAsia="en-US"/>
              </w:rPr>
            </w:pPr>
            <w:r w:rsidRPr="00BB3B23">
              <w:rPr>
                <w:color w:val="080000"/>
                <w:sz w:val="18"/>
                <w:szCs w:val="18"/>
                <w:lang w:eastAsia="en-US"/>
              </w:rPr>
              <w:t>Установлення бортових каменів бетонних і</w:t>
            </w:r>
            <w:r w:rsidR="009675EF">
              <w:rPr>
                <w:color w:val="080000"/>
                <w:sz w:val="18"/>
                <w:szCs w:val="18"/>
                <w:lang w:eastAsia="en-US"/>
              </w:rPr>
              <w:t xml:space="preserve"> залізобетонних при інших </w:t>
            </w:r>
            <w:proofErr w:type="spellStart"/>
            <w:r w:rsidR="009675EF">
              <w:rPr>
                <w:color w:val="080000"/>
                <w:sz w:val="18"/>
                <w:szCs w:val="18"/>
                <w:lang w:eastAsia="en-US"/>
              </w:rPr>
              <w:t>видах</w:t>
            </w:r>
            <w:r w:rsidRPr="00BB3B23">
              <w:rPr>
                <w:color w:val="080000"/>
                <w:sz w:val="18"/>
                <w:szCs w:val="18"/>
                <w:lang w:eastAsia="en-US"/>
              </w:rPr>
              <w:t>покриттів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м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бортового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каменю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1 370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B3B23" w:rsidRPr="00BB3B23" w:rsidTr="009675EF">
        <w:trPr>
          <w:trHeight w:val="271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eastAsia="en-US"/>
              </w:rPr>
            </w:pPr>
            <w:r w:rsidRPr="00BB3B23">
              <w:rPr>
                <w:color w:val="080000"/>
                <w:sz w:val="18"/>
                <w:szCs w:val="18"/>
                <w:lang w:eastAsia="en-US"/>
              </w:rPr>
              <w:t>Планування площ ручним способом, 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м2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спланованої</w:t>
            </w:r>
            <w:proofErr w:type="spellEnd"/>
            <w:r w:rsidRPr="00BB3B23">
              <w:rPr>
                <w:color w:val="08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18"/>
                <w:szCs w:val="18"/>
                <w:lang w:val="en-US" w:eastAsia="en-US"/>
              </w:rPr>
              <w:t>площі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685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18"/>
                <w:szCs w:val="18"/>
                <w:lang w:val="en-US" w:eastAsia="en-US"/>
              </w:rPr>
            </w:pPr>
            <w:r w:rsidRPr="00BB3B23">
              <w:rPr>
                <w:color w:val="080000"/>
                <w:sz w:val="18"/>
                <w:szCs w:val="18"/>
                <w:lang w:val="en-US" w:eastAsia="en-US"/>
              </w:rPr>
              <w:t> </w:t>
            </w:r>
          </w:p>
        </w:tc>
      </w:tr>
    </w:tbl>
    <w:p w:rsidR="00BB3B23" w:rsidRDefault="00BB3B23" w:rsidP="00BB3B23">
      <w:pPr>
        <w:rPr>
          <w:b/>
          <w:i/>
          <w:color w:val="000000"/>
          <w:shd w:val="clear" w:color="auto" w:fill="FFFFFF"/>
        </w:rPr>
      </w:pPr>
    </w:p>
    <w:p w:rsidR="00BB3B23" w:rsidRPr="00BB3B23" w:rsidRDefault="00BB3B23" w:rsidP="00BB3B23">
      <w:pPr>
        <w:rPr>
          <w:b/>
          <w:i/>
          <w:color w:val="000000"/>
          <w:shd w:val="clear" w:color="auto" w:fill="FFFFFF"/>
        </w:rPr>
      </w:pPr>
    </w:p>
    <w:p w:rsidR="00BB3B23" w:rsidRPr="00BB3B23" w:rsidRDefault="00BB3B23" w:rsidP="00BB3B23">
      <w:pPr>
        <w:jc w:val="center"/>
        <w:rPr>
          <w:b/>
          <w:i/>
          <w:color w:val="000000"/>
          <w:shd w:val="clear" w:color="auto" w:fill="FFFFFF"/>
        </w:rPr>
      </w:pPr>
    </w:p>
    <w:p w:rsidR="00BB3B23" w:rsidRPr="00BB3B23" w:rsidRDefault="00BB3B23" w:rsidP="00BB3B23">
      <w:pPr>
        <w:jc w:val="center"/>
        <w:rPr>
          <w:b/>
          <w:i/>
          <w:color w:val="000000"/>
          <w:shd w:val="clear" w:color="auto" w:fill="FFFFFF"/>
        </w:rPr>
      </w:pPr>
      <w:r w:rsidRPr="00BB3B23">
        <w:rPr>
          <w:b/>
          <w:i/>
          <w:color w:val="000000"/>
          <w:shd w:val="clear" w:color="auto" w:fill="FFFFFF"/>
        </w:rPr>
        <w:t>В I Д О М I С Т Ь  Р Е С У Р С I В</w:t>
      </w:r>
    </w:p>
    <w:p w:rsidR="00BB3B23" w:rsidRPr="00BB3B23" w:rsidRDefault="00BB3B23" w:rsidP="00BB3B23">
      <w:pPr>
        <w:jc w:val="center"/>
        <w:rPr>
          <w:b/>
          <w:i/>
          <w:color w:val="000000"/>
          <w:shd w:val="clear" w:color="auto" w:fill="FFFFFF"/>
        </w:rPr>
      </w:pPr>
      <w:r w:rsidRPr="00BB3B23">
        <w:rPr>
          <w:b/>
          <w:i/>
          <w:color w:val="000000"/>
          <w:shd w:val="clear" w:color="auto" w:fill="FFFFFF"/>
        </w:rPr>
        <w:t xml:space="preserve">IV. Будівельні </w:t>
      </w:r>
      <w:proofErr w:type="spellStart"/>
      <w:r w:rsidRPr="00BB3B23">
        <w:rPr>
          <w:b/>
          <w:i/>
          <w:color w:val="000000"/>
          <w:shd w:val="clear" w:color="auto" w:fill="FFFFFF"/>
        </w:rPr>
        <w:t>матерiали</w:t>
      </w:r>
      <w:proofErr w:type="spellEnd"/>
      <w:r w:rsidRPr="00BB3B23">
        <w:rPr>
          <w:b/>
          <w:i/>
          <w:color w:val="000000"/>
          <w:shd w:val="clear" w:color="auto" w:fill="FFFFFF"/>
        </w:rPr>
        <w:t xml:space="preserve">, вироби та </w:t>
      </w:r>
      <w:proofErr w:type="spellStart"/>
      <w:r w:rsidRPr="00BB3B23">
        <w:rPr>
          <w:b/>
          <w:i/>
          <w:color w:val="000000"/>
          <w:shd w:val="clear" w:color="auto" w:fill="FFFFFF"/>
        </w:rPr>
        <w:t>конструкцiї</w:t>
      </w:r>
      <w:proofErr w:type="spellEnd"/>
    </w:p>
    <w:p w:rsidR="00BB3B23" w:rsidRPr="00BB3B23" w:rsidRDefault="00BB3B23" w:rsidP="00BB3B23">
      <w:pPr>
        <w:jc w:val="both"/>
        <w:rPr>
          <w:b/>
          <w:i/>
          <w:color w:val="000000"/>
          <w:shd w:val="clear" w:color="auto" w:fill="FFFFFF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6946"/>
        <w:gridCol w:w="880"/>
        <w:gridCol w:w="962"/>
      </w:tblGrid>
      <w:tr w:rsidR="00BB3B23" w:rsidRPr="00BB3B23" w:rsidTr="005E7726">
        <w:trPr>
          <w:trHeight w:val="276"/>
        </w:trPr>
        <w:tc>
          <w:tcPr>
            <w:tcW w:w="567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С112-38</w:t>
            </w:r>
          </w:p>
        </w:tc>
        <w:tc>
          <w:tcPr>
            <w:tcW w:w="6946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Бруси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необрізні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з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хвойних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порід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довжина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4-6,5 м,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усі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ширини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товщина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100,125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мм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, ІV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сорт</w:t>
            </w:r>
            <w:proofErr w:type="spellEnd"/>
          </w:p>
        </w:tc>
        <w:tc>
          <w:tcPr>
            <w:tcW w:w="880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м3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2,329</w:t>
            </w:r>
          </w:p>
        </w:tc>
      </w:tr>
      <w:tr w:rsidR="00BB3B23" w:rsidRPr="00BB3B23" w:rsidTr="005E7726">
        <w:trPr>
          <w:trHeight w:val="230"/>
        </w:trPr>
        <w:tc>
          <w:tcPr>
            <w:tcW w:w="567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С1421-9645</w:t>
            </w:r>
          </w:p>
        </w:tc>
        <w:tc>
          <w:tcPr>
            <w:tcW w:w="6946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eastAsia="en-US"/>
              </w:rPr>
            </w:pPr>
            <w:r w:rsidRPr="00BB3B23">
              <w:rPr>
                <w:color w:val="080000"/>
                <w:sz w:val="20"/>
                <w:szCs w:val="20"/>
                <w:lang w:eastAsia="en-US"/>
              </w:rPr>
              <w:t xml:space="preserve">Відсів гранітний </w:t>
            </w:r>
            <w:proofErr w:type="spellStart"/>
            <w:r w:rsidRPr="00BB3B23">
              <w:rPr>
                <w:color w:val="080000"/>
                <w:sz w:val="20"/>
                <w:szCs w:val="20"/>
                <w:lang w:eastAsia="en-US"/>
              </w:rPr>
              <w:t>фр</w:t>
            </w:r>
            <w:proofErr w:type="spellEnd"/>
            <w:r w:rsidRPr="00BB3B23">
              <w:rPr>
                <w:color w:val="080000"/>
                <w:sz w:val="20"/>
                <w:szCs w:val="20"/>
                <w:lang w:eastAsia="en-US"/>
              </w:rPr>
              <w:t>. 0-5 мм (або аналог)</w:t>
            </w:r>
          </w:p>
        </w:tc>
        <w:tc>
          <w:tcPr>
            <w:tcW w:w="880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м3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30,134</w:t>
            </w:r>
          </w:p>
        </w:tc>
      </w:tr>
      <w:tr w:rsidR="00BB3B23" w:rsidRPr="00BB3B23" w:rsidTr="005E7726">
        <w:trPr>
          <w:trHeight w:val="230"/>
        </w:trPr>
        <w:tc>
          <w:tcPr>
            <w:tcW w:w="567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С142-10-2</w:t>
            </w:r>
          </w:p>
        </w:tc>
        <w:tc>
          <w:tcPr>
            <w:tcW w:w="6946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Вода</w:t>
            </w:r>
            <w:proofErr w:type="spellEnd"/>
          </w:p>
        </w:tc>
        <w:tc>
          <w:tcPr>
            <w:tcW w:w="880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м3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15,103</w:t>
            </w:r>
          </w:p>
        </w:tc>
      </w:tr>
      <w:tr w:rsidR="00BB3B23" w:rsidRPr="00BB3B23" w:rsidTr="005E7726">
        <w:trPr>
          <w:trHeight w:val="230"/>
        </w:trPr>
        <w:tc>
          <w:tcPr>
            <w:tcW w:w="567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lastRenderedPageBreak/>
              <w:t>4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С111-1901</w:t>
            </w:r>
          </w:p>
        </w:tc>
        <w:tc>
          <w:tcPr>
            <w:tcW w:w="6946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Емульсія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бітумна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дорожна</w:t>
            </w:r>
            <w:proofErr w:type="spellEnd"/>
          </w:p>
        </w:tc>
        <w:tc>
          <w:tcPr>
            <w:tcW w:w="880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т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0,4932</w:t>
            </w:r>
          </w:p>
        </w:tc>
      </w:tr>
      <w:tr w:rsidR="00BB3B23" w:rsidRPr="00BB3B23" w:rsidTr="005E7726">
        <w:trPr>
          <w:trHeight w:val="230"/>
        </w:trPr>
        <w:tc>
          <w:tcPr>
            <w:tcW w:w="567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С1416-8684</w:t>
            </w:r>
          </w:p>
        </w:tc>
        <w:tc>
          <w:tcPr>
            <w:tcW w:w="6946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Камені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бортові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1000х300х150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мм</w:t>
            </w:r>
            <w:proofErr w:type="spellEnd"/>
          </w:p>
        </w:tc>
        <w:tc>
          <w:tcPr>
            <w:tcW w:w="880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1 370,0</w:t>
            </w:r>
          </w:p>
        </w:tc>
      </w:tr>
      <w:tr w:rsidR="00BB3B23" w:rsidRPr="00BB3B23" w:rsidTr="005E7726">
        <w:trPr>
          <w:trHeight w:val="230"/>
        </w:trPr>
        <w:tc>
          <w:tcPr>
            <w:tcW w:w="567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С1421-10634</w:t>
            </w:r>
          </w:p>
        </w:tc>
        <w:tc>
          <w:tcPr>
            <w:tcW w:w="6946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Пісок</w:t>
            </w:r>
            <w:proofErr w:type="spellEnd"/>
          </w:p>
        </w:tc>
        <w:tc>
          <w:tcPr>
            <w:tcW w:w="880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м3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49,32</w:t>
            </w:r>
          </w:p>
        </w:tc>
      </w:tr>
      <w:tr w:rsidR="00BB3B23" w:rsidRPr="00BB3B23" w:rsidTr="005E7726">
        <w:trPr>
          <w:trHeight w:val="230"/>
        </w:trPr>
        <w:tc>
          <w:tcPr>
            <w:tcW w:w="567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С1425-11683</w:t>
            </w:r>
          </w:p>
        </w:tc>
        <w:tc>
          <w:tcPr>
            <w:tcW w:w="6946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eastAsia="en-US"/>
              </w:rPr>
            </w:pPr>
            <w:r w:rsidRPr="00BB3B23">
              <w:rPr>
                <w:color w:val="080000"/>
                <w:sz w:val="20"/>
                <w:szCs w:val="20"/>
                <w:lang w:eastAsia="en-US"/>
              </w:rPr>
              <w:t xml:space="preserve">Розчин готовий </w:t>
            </w:r>
            <w:proofErr w:type="spellStart"/>
            <w:r w:rsidRPr="00BB3B23">
              <w:rPr>
                <w:color w:val="080000"/>
                <w:sz w:val="20"/>
                <w:szCs w:val="20"/>
                <w:lang w:eastAsia="en-US"/>
              </w:rPr>
              <w:t>кладковий</w:t>
            </w:r>
            <w:proofErr w:type="spellEnd"/>
            <w:r w:rsidRPr="00BB3B23">
              <w:rPr>
                <w:color w:val="080000"/>
                <w:sz w:val="20"/>
                <w:szCs w:val="20"/>
                <w:lang w:eastAsia="en-US"/>
              </w:rPr>
              <w:t xml:space="preserve"> важкий цементний, марка М100</w:t>
            </w:r>
          </w:p>
        </w:tc>
        <w:tc>
          <w:tcPr>
            <w:tcW w:w="880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м3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0,822</w:t>
            </w:r>
          </w:p>
        </w:tc>
      </w:tr>
      <w:tr w:rsidR="00BB3B23" w:rsidRPr="00BB3B23" w:rsidTr="005E7726">
        <w:trPr>
          <w:trHeight w:val="230"/>
        </w:trPr>
        <w:tc>
          <w:tcPr>
            <w:tcW w:w="567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С1421-9843</w:t>
            </w:r>
          </w:p>
        </w:tc>
        <w:tc>
          <w:tcPr>
            <w:tcW w:w="6946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Суміші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асфальтобетонні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гарячі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і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теплі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[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асфальтобетон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щільний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] (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дорожні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)(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аеродромні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),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що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застосовуються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у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верхніх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шарах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покриттів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піщані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тип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Г, </w:t>
            </w:r>
            <w:proofErr w:type="spellStart"/>
            <w:r w:rsidRPr="00BB3B23">
              <w:rPr>
                <w:color w:val="080000"/>
                <w:sz w:val="20"/>
                <w:szCs w:val="20"/>
                <w:lang w:val="en-US" w:eastAsia="en-US"/>
              </w:rPr>
              <w:t>марка</w:t>
            </w:r>
            <w:proofErr w:type="spellEnd"/>
            <w:r w:rsidRPr="00BB3B23">
              <w:rPr>
                <w:color w:val="080000"/>
                <w:sz w:val="20"/>
                <w:szCs w:val="20"/>
                <w:lang w:val="en-US" w:eastAsia="en-US"/>
              </w:rPr>
              <w:t xml:space="preserve"> 1</w:t>
            </w:r>
          </w:p>
        </w:tc>
        <w:tc>
          <w:tcPr>
            <w:tcW w:w="880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т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98,4756</w:t>
            </w: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С1424-11600</w:t>
            </w:r>
          </w:p>
        </w:tc>
        <w:tc>
          <w:tcPr>
            <w:tcW w:w="6946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eastAsia="en-US"/>
              </w:rPr>
            </w:pPr>
            <w:r w:rsidRPr="00BB3B23">
              <w:rPr>
                <w:color w:val="080000"/>
                <w:sz w:val="20"/>
                <w:szCs w:val="20"/>
                <w:lang w:eastAsia="en-US"/>
              </w:rPr>
              <w:t>Суміші бетонні готові важкі, клас бетону В15 [М200]</w:t>
            </w:r>
          </w:p>
        </w:tc>
        <w:tc>
          <w:tcPr>
            <w:tcW w:w="880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м3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80,83</w:t>
            </w:r>
          </w:p>
        </w:tc>
      </w:tr>
      <w:tr w:rsidR="00BB3B23" w:rsidRPr="00BB3B23" w:rsidTr="005E7726">
        <w:trPr>
          <w:trHeight w:val="230"/>
        </w:trPr>
        <w:tc>
          <w:tcPr>
            <w:tcW w:w="567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С111-181</w:t>
            </w:r>
          </w:p>
        </w:tc>
        <w:tc>
          <w:tcPr>
            <w:tcW w:w="6946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eastAsia="en-US"/>
              </w:rPr>
            </w:pPr>
            <w:r w:rsidRPr="00BB3B23">
              <w:rPr>
                <w:color w:val="080000"/>
                <w:sz w:val="20"/>
                <w:szCs w:val="20"/>
                <w:lang w:eastAsia="en-US"/>
              </w:rPr>
              <w:t>Цвяхи будівельні з плоскою головкою 1,8х60 мм</w:t>
            </w:r>
          </w:p>
        </w:tc>
        <w:tc>
          <w:tcPr>
            <w:tcW w:w="880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т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0,0137</w:t>
            </w:r>
          </w:p>
        </w:tc>
      </w:tr>
      <w:tr w:rsidR="00BB3B23" w:rsidRPr="00BB3B23" w:rsidTr="005E7726">
        <w:trPr>
          <w:trHeight w:val="230"/>
        </w:trPr>
        <w:tc>
          <w:tcPr>
            <w:tcW w:w="567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С1421-9453</w:t>
            </w:r>
          </w:p>
        </w:tc>
        <w:tc>
          <w:tcPr>
            <w:tcW w:w="6946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eastAsia="en-US"/>
              </w:rPr>
            </w:pPr>
            <w:r w:rsidRPr="00BB3B23">
              <w:rPr>
                <w:color w:val="080000"/>
                <w:sz w:val="20"/>
                <w:szCs w:val="20"/>
                <w:lang w:eastAsia="en-US"/>
              </w:rPr>
              <w:t>Щебінь із природного каменю для будівельних робіт, фракція 0-40 мм, марка М1000 і більше (або аналог)</w:t>
            </w:r>
          </w:p>
        </w:tc>
        <w:tc>
          <w:tcPr>
            <w:tcW w:w="880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м3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BB3B23" w:rsidRPr="00BB3B23" w:rsidRDefault="00BB3B23" w:rsidP="00E90E6E">
            <w:pPr>
              <w:jc w:val="center"/>
              <w:rPr>
                <w:color w:val="080000"/>
                <w:sz w:val="20"/>
                <w:szCs w:val="20"/>
                <w:lang w:val="en-US" w:eastAsia="en-US"/>
              </w:rPr>
            </w:pPr>
            <w:r w:rsidRPr="00BB3B23">
              <w:rPr>
                <w:color w:val="080000"/>
                <w:sz w:val="20"/>
                <w:szCs w:val="20"/>
                <w:lang w:val="en-US" w:eastAsia="en-US"/>
              </w:rPr>
              <w:t>203,742</w:t>
            </w:r>
          </w:p>
        </w:tc>
      </w:tr>
      <w:tr w:rsidR="00BB3B23" w:rsidRPr="00BB3B23" w:rsidTr="005E7726">
        <w:trPr>
          <w:trHeight w:val="276"/>
        </w:trPr>
        <w:tc>
          <w:tcPr>
            <w:tcW w:w="567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BB3B23" w:rsidRPr="00BB3B23" w:rsidRDefault="00BB3B23" w:rsidP="00E90E6E">
            <w:pPr>
              <w:rPr>
                <w:color w:val="080000"/>
                <w:sz w:val="20"/>
                <w:szCs w:val="20"/>
                <w:lang w:val="en-US" w:eastAsia="en-US"/>
              </w:rPr>
            </w:pPr>
          </w:p>
        </w:tc>
      </w:tr>
    </w:tbl>
    <w:p w:rsidR="00BB3B23" w:rsidRPr="00BB3B23" w:rsidRDefault="00BB3B23" w:rsidP="00BB3B23">
      <w:pPr>
        <w:jc w:val="both"/>
        <w:rPr>
          <w:b/>
          <w:i/>
          <w:color w:val="000000"/>
          <w:shd w:val="clear" w:color="auto" w:fill="FFFFFF"/>
        </w:rPr>
      </w:pPr>
    </w:p>
    <w:p w:rsidR="00BB3B23" w:rsidRDefault="00BB3B23">
      <w:pPr>
        <w:jc w:val="both"/>
      </w:pPr>
    </w:p>
    <w:sectPr w:rsidR="00BB3B2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44B7"/>
    <w:rsid w:val="00025122"/>
    <w:rsid w:val="00077B7E"/>
    <w:rsid w:val="001344B7"/>
    <w:rsid w:val="00356FAD"/>
    <w:rsid w:val="003865B9"/>
    <w:rsid w:val="005305A0"/>
    <w:rsid w:val="005E7726"/>
    <w:rsid w:val="006812E5"/>
    <w:rsid w:val="007142F4"/>
    <w:rsid w:val="0083694E"/>
    <w:rsid w:val="0095177B"/>
    <w:rsid w:val="00956D27"/>
    <w:rsid w:val="00957B07"/>
    <w:rsid w:val="009675EF"/>
    <w:rsid w:val="009A1CBD"/>
    <w:rsid w:val="00BB3B23"/>
    <w:rsid w:val="00C86549"/>
    <w:rsid w:val="00CA5265"/>
    <w:rsid w:val="00F45C11"/>
    <w:rsid w:val="00F94D3D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E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semiHidden/>
    <w:unhideWhenUsed/>
    <w:rsid w:val="00F45C11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BB3B23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E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semiHidden/>
    <w:unhideWhenUsed/>
    <w:rsid w:val="00F45C11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BB3B23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ozorro.gov.ua/uk/tender/UA-2026-05-05-002766-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6-05-05-00276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ЖКГ Нова Водолага</cp:lastModifiedBy>
  <cp:revision>22</cp:revision>
  <dcterms:created xsi:type="dcterms:W3CDTF">2021-01-18T10:51:00Z</dcterms:created>
  <dcterms:modified xsi:type="dcterms:W3CDTF">2026-05-06T12:45:00Z</dcterms:modified>
</cp:coreProperties>
</file>