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B014" w14:textId="126D46C8" w:rsidR="009C1E34" w:rsidRPr="009C1E34" w:rsidRDefault="009C1E34" w:rsidP="009C1E34">
      <w:pPr>
        <w:spacing w:after="300" w:line="240" w:lineRule="auto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Відеозапис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засідання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5558A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поза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чергової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LХІ</w:t>
      </w:r>
      <w:r w:rsidR="0063389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Х</w:t>
      </w:r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сесії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VIII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скликання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Нововодолазької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селищної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ради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63389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18 грудня</w:t>
      </w:r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2025 року</w:t>
      </w:r>
    </w:p>
    <w:p w14:paraId="2B7A44EF" w14:textId="7D161BCB" w:rsidR="009C1E34" w:rsidRDefault="00A66D2D" w:rsidP="002003E6">
      <w:pPr>
        <w:jc w:val="center"/>
        <w:rPr>
          <w:sz w:val="48"/>
          <w:szCs w:val="48"/>
        </w:rPr>
      </w:pPr>
      <w:hyperlink r:id="rId4" w:history="1">
        <w:r w:rsidRPr="007D0412">
          <w:rPr>
            <w:rStyle w:val="a3"/>
            <w:sz w:val="48"/>
            <w:szCs w:val="48"/>
          </w:rPr>
          <w:t>https://youtu.be/AMDyRRlppXU</w:t>
        </w:r>
      </w:hyperlink>
    </w:p>
    <w:p w14:paraId="5AEFC090" w14:textId="77777777" w:rsidR="00A66D2D" w:rsidRPr="00D5220E" w:rsidRDefault="00A66D2D" w:rsidP="002003E6">
      <w:pPr>
        <w:jc w:val="center"/>
        <w:rPr>
          <w:sz w:val="48"/>
          <w:szCs w:val="48"/>
        </w:rPr>
      </w:pPr>
    </w:p>
    <w:sectPr w:rsidR="00A66D2D" w:rsidRPr="00D5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34"/>
    <w:rsid w:val="002003E6"/>
    <w:rsid w:val="005558A6"/>
    <w:rsid w:val="00633896"/>
    <w:rsid w:val="007F45AA"/>
    <w:rsid w:val="00964F70"/>
    <w:rsid w:val="009C1E34"/>
    <w:rsid w:val="00A66D2D"/>
    <w:rsid w:val="00D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951"/>
  <w15:chartTrackingRefBased/>
  <w15:docId w15:val="{735A6DCF-D146-45BF-A39C-F33F1BE0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C1E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MDyRRlpp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15</cp:revision>
  <dcterms:created xsi:type="dcterms:W3CDTF">2025-07-02T07:44:00Z</dcterms:created>
  <dcterms:modified xsi:type="dcterms:W3CDTF">2025-12-18T09:23:00Z</dcterms:modified>
</cp:coreProperties>
</file>